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DE65" w14:textId="5E44EFA7" w:rsidR="00565556" w:rsidRDefault="005655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3061E4" wp14:editId="551F0113">
                <wp:simplePos x="0" y="0"/>
                <wp:positionH relativeFrom="column">
                  <wp:posOffset>2400300</wp:posOffset>
                </wp:positionH>
                <wp:positionV relativeFrom="paragraph">
                  <wp:posOffset>-247650</wp:posOffset>
                </wp:positionV>
                <wp:extent cx="4800600" cy="581025"/>
                <wp:effectExtent l="0" t="0" r="19050" b="28575"/>
                <wp:wrapNone/>
                <wp:docPr id="21450891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D846C" w14:textId="7AEDD582" w:rsidR="0074672D" w:rsidRPr="00FC21AC" w:rsidRDefault="0074672D" w:rsidP="0056555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21AC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一般名処方について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061E4" id="正方形/長方形 1" o:spid="_x0000_s1026" style="position:absolute;left:0;text-align:left;margin-left:189pt;margin-top:-19.5pt;width:378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" fillcolor="yellow" strokecolor="#09101d [484]" strokeweight="1pt">
                <v:textbox>
                  <w:txbxContent>
                    <w:p w14:paraId="099D846C" w14:textId="7AEDD582" w:rsidR="0074672D" w:rsidRPr="00FC21AC" w:rsidRDefault="0074672D" w:rsidP="0056555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21AC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一般名処方について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55D41A4A" w14:textId="30E2ADAA" w:rsidR="0074672D" w:rsidRDefault="0074672D"/>
    <w:p w14:paraId="4DF42DE9" w14:textId="6C2E49DE" w:rsidR="00565556" w:rsidRPr="002B427F" w:rsidRDefault="00565556" w:rsidP="00565556">
      <w:pPr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B427F">
        <w:rPr>
          <w:rFonts w:ascii="BIZ UDPゴシック" w:eastAsia="BIZ UDPゴシック" w:hAnsi="BIZ UDPゴシック" w:hint="eastAsia"/>
          <w:b/>
          <w:bCs/>
          <w:sz w:val="36"/>
          <w:szCs w:val="36"/>
        </w:rPr>
        <w:t>厚生労働省の後発医薬品使用促進の方針と、現在医薬品の供給が不安定な状況が続いていることから、薬の安定供給のため当院でも</w:t>
      </w:r>
      <w:r w:rsidRPr="00CF1CC1">
        <w:rPr>
          <w:rFonts w:ascii="BIZ UDPゴシック" w:eastAsia="BIZ UDPゴシック" w:hAnsi="BIZ UDPゴシック" w:hint="eastAsia"/>
          <w:b/>
          <w:bCs/>
          <w:sz w:val="36"/>
          <w:szCs w:val="36"/>
          <w:u w:val="double"/>
        </w:rPr>
        <w:t>一般名での処方せん交付を積極的に行っております。</w:t>
      </w:r>
    </w:p>
    <w:p w14:paraId="2B9225BA" w14:textId="1BE99A1B" w:rsidR="00565556" w:rsidRPr="002B427F" w:rsidRDefault="00565556" w:rsidP="00565556">
      <w:pPr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20BE217F" w14:textId="42778F27" w:rsidR="00565556" w:rsidRPr="002B427F" w:rsidRDefault="00565556" w:rsidP="00565556">
      <w:pPr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B427F">
        <w:rPr>
          <w:rFonts w:ascii="BIZ UDPゴシック" w:eastAsia="BIZ UDPゴシック" w:hAnsi="BIZ UDPゴシック" w:hint="eastAsia"/>
          <w:b/>
          <w:bCs/>
          <w:sz w:val="36"/>
          <w:szCs w:val="36"/>
        </w:rPr>
        <w:t>一般名処方とは、お薬の有効成分をそのまま商品名として処方することで、調剤薬局において患者様ご自身が先発医薬品、後発医薬品</w:t>
      </w:r>
      <w:r w:rsidR="00CF1CC1">
        <w:rPr>
          <w:rFonts w:ascii="BIZ UDPゴシック" w:eastAsia="BIZ UDPゴシック" w:hAnsi="BIZ UDPゴシック" w:hint="eastAsia"/>
          <w:b/>
          <w:bCs/>
          <w:sz w:val="36"/>
          <w:szCs w:val="36"/>
        </w:rPr>
        <w:t>(ジェネリック医薬品)</w:t>
      </w:r>
      <w:r w:rsidRPr="002B427F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のどちらでも選ぶことができます。また、特定の医薬品の供給が不足した場合であっても、有効成分が同じ複数のお薬が選択できるため、患者様に必要な医薬品が提供しやすくなります。</w:t>
      </w:r>
    </w:p>
    <w:p w14:paraId="5F0F2553" w14:textId="4F6A23B7" w:rsidR="00565556" w:rsidRPr="002B427F" w:rsidRDefault="00565556" w:rsidP="00565556">
      <w:pPr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B427F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お薬についてご不明・ご心配ごとがありましたら、お気軽に医師にご相談ください。</w:t>
      </w:r>
    </w:p>
    <w:p w14:paraId="23811083" w14:textId="0AE5DEFA" w:rsidR="00565556" w:rsidRPr="005D1D79" w:rsidRDefault="00565556" w:rsidP="00565556">
      <w:pPr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</w:pPr>
      <w:r w:rsidRPr="005D1D79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>※医師の判断で場合によっては一般名</w:t>
      </w:r>
      <w:r w:rsidRPr="005D1D79"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  <w:t>(成分名)ではなく先発品</w:t>
      </w:r>
      <w:r w:rsidR="0058218C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>医薬</w:t>
      </w:r>
      <w:r w:rsidRPr="005D1D79"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  <w:t>で処方することがあります。</w:t>
      </w:r>
    </w:p>
    <w:p w14:paraId="218B8588" w14:textId="32A7B55B" w:rsidR="00565556" w:rsidRDefault="00FC21AC" w:rsidP="00565556">
      <w:pPr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35EAA1" wp14:editId="3926BA60">
            <wp:simplePos x="0" y="0"/>
            <wp:positionH relativeFrom="column">
              <wp:posOffset>4448175</wp:posOffset>
            </wp:positionH>
            <wp:positionV relativeFrom="paragraph">
              <wp:posOffset>375873</wp:posOffset>
            </wp:positionV>
            <wp:extent cx="2352675" cy="1959022"/>
            <wp:effectExtent l="0" t="0" r="0" b="3175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FA437726-9C6A-4CD7-1651-1BCB44D0D4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FA437726-9C6A-4CD7-1651-1BCB44D0D4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08" cy="1960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78D362" wp14:editId="25B2A206">
            <wp:simplePos x="0" y="0"/>
            <wp:positionH relativeFrom="column">
              <wp:posOffset>1146811</wp:posOffset>
            </wp:positionH>
            <wp:positionV relativeFrom="paragraph">
              <wp:posOffset>425141</wp:posOffset>
            </wp:positionV>
            <wp:extent cx="2372995" cy="1772285"/>
            <wp:effectExtent l="95250" t="19050" r="46355" b="132715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EE06DA73-C4E7-C53C-2154-F31C5B4992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EE06DA73-C4E7-C53C-2154-F31C5B4992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59171">
                      <a:off x="0" y="0"/>
                      <a:ext cx="237299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556" w:rsidRPr="005D1D79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>※後発品や先発品でご希望の商品名がある場合は、調剤薬局の薬剤師さんとご相談ください。</w:t>
      </w:r>
    </w:p>
    <w:p w14:paraId="2E2128A7" w14:textId="1B1EC860" w:rsidR="00FC21AC" w:rsidRDefault="00FC21AC" w:rsidP="00FC21AC">
      <w:pPr>
        <w:jc w:val="right"/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</w:pPr>
    </w:p>
    <w:p w14:paraId="6877B6E1" w14:textId="77777777" w:rsidR="00FC21AC" w:rsidRDefault="00FC21AC" w:rsidP="00FC21AC">
      <w:pPr>
        <w:jc w:val="right"/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</w:pPr>
    </w:p>
    <w:p w14:paraId="4D709744" w14:textId="42379FC3" w:rsidR="005D1D79" w:rsidRPr="00FC21AC" w:rsidRDefault="00FC21AC" w:rsidP="00FC21AC">
      <w:pPr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 w:val="32"/>
          <w:szCs w:val="32"/>
        </w:rPr>
        <w:t xml:space="preserve">　　　　　　　　　　　　　　　　　　　　　　　　　　　　　　　　　　　　　　　　</w:t>
      </w:r>
      <w:r w:rsidRPr="00FC21A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2024年6月</w:t>
      </w:r>
    </w:p>
    <w:p w14:paraId="672F460F" w14:textId="2ED5D842" w:rsidR="00FC21AC" w:rsidRPr="00FC21AC" w:rsidRDefault="00FC21AC" w:rsidP="00FC21AC">
      <w:pPr>
        <w:jc w:val="righ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</w:rPr>
      </w:pPr>
      <w:r w:rsidRPr="00FC21AC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</w:rPr>
        <w:t>みなとみらいメディカルスクエア</w:t>
      </w:r>
    </w:p>
    <w:sectPr w:rsidR="00FC21AC" w:rsidRPr="00FC21AC" w:rsidSect="0074672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D"/>
    <w:rsid w:val="002B427F"/>
    <w:rsid w:val="00565556"/>
    <w:rsid w:val="0058218C"/>
    <w:rsid w:val="005D1D79"/>
    <w:rsid w:val="0074672D"/>
    <w:rsid w:val="00AD4352"/>
    <w:rsid w:val="00CF1CC1"/>
    <w:rsid w:val="00DA0D0A"/>
    <w:rsid w:val="00F5689E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AAEE"/>
  <w15:chartTrackingRefBased/>
  <w15:docId w15:val="{3BDC34E8-C092-4FD6-A88D-64E035EF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21AC"/>
  </w:style>
  <w:style w:type="character" w:customStyle="1" w:styleId="a4">
    <w:name w:val="日付 (文字)"/>
    <w:basedOn w:val="a0"/>
    <w:link w:val="a3"/>
    <w:uiPriority w:val="99"/>
    <w:semiHidden/>
    <w:rsid w:val="00FC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jimu4</dc:creator>
  <cp:keywords/>
  <dc:description/>
  <cp:lastModifiedBy>jimu4</cp:lastModifiedBy>
  <cp:revision>4</cp:revision>
  <cp:lastPrinted>2024-05-28T05:43:00Z</cp:lastPrinted>
  <dcterms:created xsi:type="dcterms:W3CDTF">2024-05-28T05:04:00Z</dcterms:created>
  <dcterms:modified xsi:type="dcterms:W3CDTF">2024-05-28T08:14:00Z</dcterms:modified>
</cp:coreProperties>
</file>